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F6681" w14:textId="77777777" w:rsidR="003E55BD" w:rsidRDefault="00241962" w:rsidP="003E55BD">
      <w:pPr>
        <w:pStyle w:val="Default"/>
      </w:pPr>
      <w:r w:rsidRPr="003E55BD">
        <w:rPr>
          <w:noProof/>
        </w:rPr>
        <w:drawing>
          <wp:anchor distT="0" distB="0" distL="114300" distR="114300" simplePos="0" relativeHeight="251658240" behindDoc="1" locked="0" layoutInCell="1" allowOverlap="1" wp14:anchorId="7C0F94E6" wp14:editId="7CD02679">
            <wp:simplePos x="0" y="0"/>
            <wp:positionH relativeFrom="margin">
              <wp:posOffset>-209551</wp:posOffset>
            </wp:positionH>
            <wp:positionV relativeFrom="paragraph">
              <wp:posOffset>-1752600</wp:posOffset>
            </wp:positionV>
            <wp:extent cx="4156719" cy="9734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08" cy="97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C2AA6" w14:textId="77777777" w:rsidR="003E55BD" w:rsidRDefault="003E55BD" w:rsidP="003E55BD">
      <w:pPr>
        <w:pStyle w:val="Default"/>
        <w:rPr>
          <w:rFonts w:cstheme="minorBidi"/>
          <w:color w:val="auto"/>
        </w:rPr>
      </w:pPr>
    </w:p>
    <w:p w14:paraId="6A8CD63A" w14:textId="77777777" w:rsidR="003E55BD" w:rsidRPr="00241962" w:rsidRDefault="003E55BD" w:rsidP="003E55BD">
      <w:pPr>
        <w:pStyle w:val="Pa0"/>
        <w:rPr>
          <w:rFonts w:ascii="Myriad Pro" w:hAnsi="Myriad Pro" w:cs="Myriad Pro"/>
          <w:b/>
          <w:i/>
          <w:iCs/>
          <w:color w:val="FFFFFF" w:themeColor="background1"/>
          <w:sz w:val="60"/>
          <w:szCs w:val="48"/>
        </w:rPr>
      </w:pPr>
      <w:r>
        <w:t xml:space="preserve"> </w:t>
      </w:r>
      <w:r w:rsidR="00241962" w:rsidRPr="00241962">
        <w:rPr>
          <w:b/>
          <w:color w:val="FFFFFF" w:themeColor="background1"/>
          <w:sz w:val="36"/>
        </w:rPr>
        <w:t>…………………………………</w:t>
      </w:r>
    </w:p>
    <w:p w14:paraId="38036A8E" w14:textId="77777777" w:rsidR="003E55BD" w:rsidRPr="00241962" w:rsidRDefault="003E55BD" w:rsidP="003E55BD">
      <w:pPr>
        <w:pStyle w:val="Default"/>
        <w:rPr>
          <w:b/>
          <w:color w:val="FFFFFF" w:themeColor="background1"/>
          <w:sz w:val="36"/>
        </w:rPr>
      </w:pPr>
    </w:p>
    <w:p w14:paraId="761B8A3F" w14:textId="77777777" w:rsidR="003E55BD" w:rsidRDefault="003E55BD" w:rsidP="003E55BD">
      <w:pPr>
        <w:pStyle w:val="Pa0"/>
        <w:rPr>
          <w:rStyle w:val="A0"/>
          <w:rFonts w:cstheme="minorBidi"/>
          <w:color w:val="auto"/>
        </w:rPr>
      </w:pPr>
      <w:r>
        <w:rPr>
          <w:rStyle w:val="A0"/>
          <w:rFonts w:cstheme="minorBidi"/>
          <w:color w:val="auto"/>
        </w:rPr>
        <w:t>Do you have a heart for pastoral care?</w:t>
      </w:r>
    </w:p>
    <w:p w14:paraId="199389BA" w14:textId="77777777" w:rsidR="009567E1" w:rsidRPr="00241962" w:rsidRDefault="009567E1" w:rsidP="009567E1">
      <w:pPr>
        <w:pStyle w:val="Pa0"/>
        <w:rPr>
          <w:rFonts w:ascii="Myriad Pro" w:hAnsi="Myriad Pro" w:cs="Myriad Pro"/>
          <w:b/>
          <w:i/>
          <w:iCs/>
          <w:color w:val="FFFFFF" w:themeColor="background1"/>
          <w:sz w:val="60"/>
          <w:szCs w:val="48"/>
        </w:rPr>
      </w:pPr>
      <w:r w:rsidRPr="00241962">
        <w:rPr>
          <w:b/>
          <w:color w:val="FFFFFF" w:themeColor="background1"/>
          <w:sz w:val="36"/>
        </w:rPr>
        <w:t>…………………………………</w:t>
      </w:r>
    </w:p>
    <w:p w14:paraId="4C175B58" w14:textId="77777777" w:rsidR="009567E1" w:rsidRPr="00241962" w:rsidRDefault="009567E1" w:rsidP="009567E1">
      <w:pPr>
        <w:pStyle w:val="Default"/>
        <w:rPr>
          <w:b/>
          <w:color w:val="FFFFFF" w:themeColor="background1"/>
          <w:sz w:val="36"/>
        </w:rPr>
      </w:pPr>
    </w:p>
    <w:p w14:paraId="37181057" w14:textId="77777777" w:rsidR="009567E1" w:rsidRDefault="009567E1" w:rsidP="009567E1">
      <w:pPr>
        <w:pStyle w:val="Default"/>
      </w:pPr>
    </w:p>
    <w:p w14:paraId="3137BD7C" w14:textId="77777777" w:rsidR="009567E1" w:rsidRPr="009567E1" w:rsidRDefault="009567E1" w:rsidP="009567E1">
      <w:pPr>
        <w:pStyle w:val="Default"/>
      </w:pPr>
    </w:p>
    <w:p w14:paraId="426D1CC2" w14:textId="77777777" w:rsidR="003E55BD" w:rsidRDefault="003E55BD" w:rsidP="003E55BD">
      <w:pPr>
        <w:pStyle w:val="Pa0"/>
        <w:rPr>
          <w:rFonts w:ascii="Myriad Pro" w:hAnsi="Myriad Pro" w:cs="Myriad Pro"/>
          <w:i/>
          <w:iCs/>
          <w:sz w:val="48"/>
          <w:szCs w:val="48"/>
        </w:rPr>
      </w:pPr>
      <w:r>
        <w:rPr>
          <w:rFonts w:ascii="Myriad Pro" w:hAnsi="Myriad Pro" w:cs="Myriad Pro"/>
          <w:i/>
          <w:iCs/>
          <w:sz w:val="48"/>
          <w:szCs w:val="48"/>
        </w:rPr>
        <w:t>(Missionaries need you.)</w:t>
      </w:r>
    </w:p>
    <w:p w14:paraId="6EF508BA" w14:textId="77777777" w:rsidR="009567E1" w:rsidRDefault="009567E1" w:rsidP="009567E1">
      <w:pPr>
        <w:pStyle w:val="Default"/>
      </w:pPr>
    </w:p>
    <w:p w14:paraId="495CC7FF" w14:textId="77777777" w:rsidR="009567E1" w:rsidRDefault="009567E1" w:rsidP="009567E1">
      <w:pPr>
        <w:pStyle w:val="Default"/>
      </w:pPr>
    </w:p>
    <w:p w14:paraId="0771685E" w14:textId="77777777" w:rsidR="009567E1" w:rsidRDefault="009567E1" w:rsidP="009567E1">
      <w:pPr>
        <w:pStyle w:val="Default"/>
      </w:pPr>
    </w:p>
    <w:p w14:paraId="24BD92C0" w14:textId="77777777" w:rsidR="009567E1" w:rsidRDefault="009567E1" w:rsidP="009567E1">
      <w:pPr>
        <w:pStyle w:val="Default"/>
      </w:pPr>
    </w:p>
    <w:p w14:paraId="17B396DC" w14:textId="77777777" w:rsidR="009567E1" w:rsidRPr="009567E1" w:rsidRDefault="009567E1" w:rsidP="009567E1">
      <w:pPr>
        <w:pStyle w:val="Default"/>
      </w:pPr>
    </w:p>
    <w:p w14:paraId="5FAF37DB" w14:textId="77777777" w:rsidR="009567E1" w:rsidRPr="009567E1" w:rsidRDefault="009567E1" w:rsidP="009567E1">
      <w:pPr>
        <w:pStyle w:val="Default"/>
      </w:pPr>
      <w:r>
        <w:rPr>
          <w:noProof/>
        </w:rPr>
        <w:drawing>
          <wp:inline distT="0" distB="0" distL="0" distR="0" wp14:anchorId="5860F7F3" wp14:editId="1B151932">
            <wp:extent cx="1171502" cy="478596"/>
            <wp:effectExtent l="0" t="0" r="0" b="0"/>
            <wp:docPr id="4" name="Picture 4" descr="https://roundtable.mtw.org/SiteCollectionImages/MTWLogos/MTW%20Color%20-%20Transparent%20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undtable.mtw.org/SiteCollectionImages/MTWLogos/MTW%20Color%20-%20Transparent%20Backgroun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73" cy="4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C6C4" w14:textId="77777777" w:rsidR="003E55BD" w:rsidRPr="003E55BD" w:rsidRDefault="003E55BD" w:rsidP="003E55BD">
      <w:pPr>
        <w:pStyle w:val="Default"/>
      </w:pPr>
    </w:p>
    <w:p w14:paraId="4C1C30DB" w14:textId="77777777" w:rsidR="003E55BD" w:rsidRPr="009567E1" w:rsidRDefault="003E55BD" w:rsidP="003E55BD">
      <w:pPr>
        <w:pStyle w:val="Pa0"/>
        <w:pageBreakBefore/>
        <w:rPr>
          <w:rStyle w:val="A2"/>
          <w:rFonts w:ascii="Myriad Pro" w:hAnsi="Myriad Pro" w:cs="Myriad Pro"/>
          <w:b/>
          <w:color w:val="auto"/>
        </w:rPr>
      </w:pPr>
      <w:r>
        <w:rPr>
          <w:rStyle w:val="A2"/>
          <w:rFonts w:ascii="Myriad Pro" w:hAnsi="Myriad Pro" w:cs="Myriad Pro"/>
          <w:color w:val="auto"/>
        </w:rPr>
        <w:lastRenderedPageBreak/>
        <w:t>MISSIONARIES ARE USUALLY PROVIDERS OF PASTORAL CARE, BUT THEY NEED IT TOO.</w:t>
      </w:r>
    </w:p>
    <w:p w14:paraId="708B31B9" w14:textId="77777777" w:rsidR="009567E1" w:rsidRPr="009567E1" w:rsidRDefault="009567E1" w:rsidP="009567E1">
      <w:pPr>
        <w:pStyle w:val="Default"/>
        <w:rPr>
          <w:b/>
        </w:rPr>
      </w:pPr>
      <w:r w:rsidRPr="009567E1">
        <w:rPr>
          <w:b/>
        </w:rPr>
        <w:t>…………………………………………………..</w:t>
      </w:r>
    </w:p>
    <w:p w14:paraId="26FF8330" w14:textId="77777777" w:rsidR="003E55BD" w:rsidRDefault="003E55BD" w:rsidP="003E55BD">
      <w:pPr>
        <w:pStyle w:val="Pa0"/>
        <w:rPr>
          <w:rStyle w:val="A3"/>
          <w:color w:val="auto"/>
        </w:rPr>
      </w:pPr>
      <w:r>
        <w:rPr>
          <w:rStyle w:val="A3"/>
          <w:color w:val="auto"/>
        </w:rPr>
        <w:t>Missionaries are often isolated from the kind of support that Christians in North America have access to. That’s where Pastoral Associate Couples come in. These husband- and-wife teams, often pastors or church leaders, provide pastoral care, encouragement, and spiritual nurture to MTW missionaries—on the field and remotely.</w:t>
      </w:r>
    </w:p>
    <w:p w14:paraId="3358A161" w14:textId="77777777" w:rsidR="00241962" w:rsidRPr="00241962" w:rsidRDefault="00241962" w:rsidP="00241962">
      <w:pPr>
        <w:pStyle w:val="Default"/>
      </w:pPr>
    </w:p>
    <w:p w14:paraId="6A33D104" w14:textId="77777777" w:rsidR="003E55BD" w:rsidRPr="009567E1" w:rsidRDefault="003E55BD" w:rsidP="003E55BD">
      <w:pPr>
        <w:pStyle w:val="Pa0"/>
        <w:rPr>
          <w:rFonts w:ascii="Lulo One" w:hAnsi="Lulo One" w:cs="Lulo One"/>
          <w:color w:val="767171" w:themeColor="background2" w:themeShade="80"/>
          <w:szCs w:val="16"/>
        </w:rPr>
      </w:pPr>
      <w:r w:rsidRPr="009567E1">
        <w:rPr>
          <w:rStyle w:val="A4"/>
          <w:color w:val="767171" w:themeColor="background2" w:themeShade="80"/>
          <w:sz w:val="24"/>
        </w:rPr>
        <w:t>Opportunity</w:t>
      </w:r>
    </w:p>
    <w:p w14:paraId="60E66AEE" w14:textId="77777777" w:rsidR="003E55BD" w:rsidRDefault="003E55BD" w:rsidP="003E55BD">
      <w:pPr>
        <w:pStyle w:val="Pa0"/>
        <w:rPr>
          <w:rFonts w:ascii="Minion Pro" w:hAnsi="Minion Pro" w:cs="Minion Pro"/>
          <w:sz w:val="21"/>
          <w:szCs w:val="21"/>
        </w:rPr>
      </w:pPr>
      <w:r>
        <w:rPr>
          <w:rStyle w:val="A3"/>
          <w:color w:val="auto"/>
        </w:rPr>
        <w:t xml:space="preserve">Pastoral Associate Couples provide: </w:t>
      </w:r>
    </w:p>
    <w:p w14:paraId="02A11C8F" w14:textId="77777777" w:rsidR="003E55BD" w:rsidRDefault="003E55BD" w:rsidP="003E55BD">
      <w:pPr>
        <w:pStyle w:val="Pa0"/>
        <w:rPr>
          <w:rFonts w:ascii="Minion Pro" w:hAnsi="Minion Pro" w:cs="Minion Pro"/>
          <w:sz w:val="21"/>
          <w:szCs w:val="21"/>
        </w:rPr>
      </w:pPr>
      <w:r>
        <w:rPr>
          <w:rStyle w:val="A3"/>
          <w:color w:val="auto"/>
        </w:rPr>
        <w:t xml:space="preserve">• Teaching and pastoral care to individuals or couples during one annual field visit, often combined with participation in a team retreat. </w:t>
      </w:r>
    </w:p>
    <w:p w14:paraId="79D1433B" w14:textId="77777777" w:rsidR="003E55BD" w:rsidRDefault="003E55BD" w:rsidP="003E55BD">
      <w:pPr>
        <w:pStyle w:val="Pa0"/>
        <w:rPr>
          <w:rFonts w:ascii="Minion Pro" w:hAnsi="Minion Pro" w:cs="Minion Pro"/>
          <w:sz w:val="21"/>
          <w:szCs w:val="21"/>
        </w:rPr>
      </w:pPr>
      <w:r>
        <w:rPr>
          <w:rStyle w:val="A3"/>
          <w:color w:val="auto"/>
        </w:rPr>
        <w:t xml:space="preserve">• Ongoing contact and support that continues between visits using phone, Skype, or email. </w:t>
      </w:r>
    </w:p>
    <w:p w14:paraId="6C0D31DC" w14:textId="77777777" w:rsidR="003E55BD" w:rsidRDefault="003E55BD" w:rsidP="003E55BD">
      <w:pPr>
        <w:pStyle w:val="Pa0"/>
        <w:rPr>
          <w:rStyle w:val="A3"/>
          <w:color w:val="auto"/>
        </w:rPr>
      </w:pPr>
      <w:r>
        <w:rPr>
          <w:rStyle w:val="A3"/>
          <w:color w:val="auto"/>
        </w:rPr>
        <w:t>• A five-year commitment between the pastoral couple, their church, and an MTW team or field.</w:t>
      </w:r>
    </w:p>
    <w:p w14:paraId="513EA667" w14:textId="77777777" w:rsidR="00241962" w:rsidRPr="00241962" w:rsidRDefault="00241962" w:rsidP="00241962">
      <w:pPr>
        <w:pStyle w:val="Default"/>
      </w:pPr>
    </w:p>
    <w:p w14:paraId="6B82A365" w14:textId="77777777" w:rsidR="003E55BD" w:rsidRPr="009567E1" w:rsidRDefault="003E55BD" w:rsidP="003E55BD">
      <w:pPr>
        <w:pStyle w:val="Pa0"/>
        <w:rPr>
          <w:rFonts w:ascii="Lulo One" w:hAnsi="Lulo One" w:cs="Lulo One"/>
          <w:color w:val="767171" w:themeColor="background2" w:themeShade="80"/>
          <w:szCs w:val="16"/>
        </w:rPr>
      </w:pPr>
      <w:r w:rsidRPr="009567E1">
        <w:rPr>
          <w:rStyle w:val="A4"/>
          <w:color w:val="767171" w:themeColor="background2" w:themeShade="80"/>
          <w:sz w:val="24"/>
        </w:rPr>
        <w:t>Training</w:t>
      </w:r>
    </w:p>
    <w:p w14:paraId="0DC33BB3" w14:textId="77777777" w:rsidR="003E55BD" w:rsidRDefault="003E55BD" w:rsidP="003E55BD">
      <w:pPr>
        <w:pStyle w:val="Pa0"/>
        <w:rPr>
          <w:rStyle w:val="A3"/>
          <w:color w:val="auto"/>
        </w:rPr>
      </w:pPr>
      <w:r>
        <w:rPr>
          <w:rStyle w:val="A3"/>
          <w:color w:val="auto"/>
        </w:rPr>
        <w:t>MTW provides a two-day training seminar to prepare pastoral couples for their service. Also, ongoing enrich</w:t>
      </w:r>
      <w:r>
        <w:rPr>
          <w:rStyle w:val="A3"/>
          <w:color w:val="auto"/>
        </w:rPr>
        <w:softHyphen/>
        <w:t xml:space="preserve">ment opportunities are available in the program. </w:t>
      </w:r>
    </w:p>
    <w:p w14:paraId="15D60BFC" w14:textId="77777777" w:rsidR="00241962" w:rsidRPr="009567E1" w:rsidRDefault="00241962" w:rsidP="00241962">
      <w:pPr>
        <w:pStyle w:val="Default"/>
        <w:rPr>
          <w:sz w:val="26"/>
        </w:rPr>
      </w:pPr>
    </w:p>
    <w:p w14:paraId="4F9680BD" w14:textId="77777777" w:rsidR="003E55BD" w:rsidRPr="009567E1" w:rsidRDefault="003E55BD" w:rsidP="003E55BD">
      <w:pPr>
        <w:pStyle w:val="Pa0"/>
        <w:rPr>
          <w:rFonts w:ascii="Lulo One" w:hAnsi="Lulo One" w:cs="Lulo One"/>
          <w:color w:val="767171" w:themeColor="background2" w:themeShade="80"/>
          <w:sz w:val="18"/>
          <w:szCs w:val="16"/>
        </w:rPr>
      </w:pPr>
      <w:r w:rsidRPr="009567E1">
        <w:rPr>
          <w:rStyle w:val="A4"/>
          <w:color w:val="767171" w:themeColor="background2" w:themeShade="80"/>
          <w:sz w:val="24"/>
        </w:rPr>
        <w:t>Confidentiality</w:t>
      </w:r>
    </w:p>
    <w:p w14:paraId="5BD5A35B" w14:textId="77777777" w:rsidR="003E55BD" w:rsidRDefault="003E55BD" w:rsidP="003E55BD">
      <w:pPr>
        <w:pStyle w:val="Pa0"/>
        <w:rPr>
          <w:rStyle w:val="A3"/>
          <w:color w:val="auto"/>
        </w:rPr>
      </w:pPr>
      <w:r>
        <w:rPr>
          <w:rStyle w:val="A3"/>
          <w:color w:val="auto"/>
        </w:rPr>
        <w:t>A relationship of mutual respect is encouraged between missionaries and pastoral couples—all communication is confidential.</w:t>
      </w:r>
    </w:p>
    <w:p w14:paraId="2DE8CBF3" w14:textId="77777777" w:rsidR="00241962" w:rsidRPr="00241962" w:rsidRDefault="00241962" w:rsidP="00241962">
      <w:pPr>
        <w:pStyle w:val="Default"/>
      </w:pPr>
    </w:p>
    <w:p w14:paraId="56E506B6" w14:textId="77777777" w:rsidR="003E55BD" w:rsidRPr="009567E1" w:rsidRDefault="003E55BD" w:rsidP="003E55BD">
      <w:pPr>
        <w:pStyle w:val="Pa0"/>
        <w:rPr>
          <w:rFonts w:ascii="Lulo One" w:hAnsi="Lulo One" w:cs="Lulo One"/>
          <w:color w:val="767171" w:themeColor="background2" w:themeShade="80"/>
          <w:szCs w:val="16"/>
        </w:rPr>
      </w:pPr>
      <w:r w:rsidRPr="009567E1">
        <w:rPr>
          <w:rStyle w:val="A4"/>
          <w:color w:val="767171" w:themeColor="background2" w:themeShade="80"/>
          <w:sz w:val="24"/>
        </w:rPr>
        <w:t>Financial</w:t>
      </w:r>
    </w:p>
    <w:p w14:paraId="2B3F615D" w14:textId="77777777" w:rsidR="003E55BD" w:rsidRDefault="003E55BD" w:rsidP="003E55BD">
      <w:pPr>
        <w:pStyle w:val="Pa0"/>
        <w:rPr>
          <w:rFonts w:ascii="Minion Pro" w:hAnsi="Minion Pro" w:cs="Minion Pro"/>
          <w:sz w:val="21"/>
          <w:szCs w:val="21"/>
        </w:rPr>
      </w:pPr>
      <w:r>
        <w:rPr>
          <w:rStyle w:val="A3"/>
          <w:color w:val="auto"/>
        </w:rPr>
        <w:t>Pastoral couples commit to church or personal funding of travel costs for the annual field visit or attendance at the area retreat. MTW furnishes complimentary travel/evacuation insurance.</w:t>
      </w:r>
    </w:p>
    <w:p w14:paraId="3987002E" w14:textId="77777777" w:rsidR="003E55BD" w:rsidRDefault="003E55BD" w:rsidP="003E55BD">
      <w:pPr>
        <w:pStyle w:val="Pa0"/>
        <w:rPr>
          <w:rFonts w:ascii="Minion Pro" w:hAnsi="Minion Pro" w:cs="Minion Pro"/>
          <w:sz w:val="21"/>
          <w:szCs w:val="21"/>
        </w:rPr>
      </w:pPr>
      <w:r>
        <w:rPr>
          <w:rStyle w:val="A3"/>
          <w:color w:val="auto"/>
        </w:rPr>
        <w:t xml:space="preserve">You can help missionaries flourish in their calling. </w:t>
      </w:r>
    </w:p>
    <w:p w14:paraId="0B1EC4EC" w14:textId="77777777" w:rsidR="003E55BD" w:rsidRDefault="003E55BD" w:rsidP="003E55BD">
      <w:pPr>
        <w:pStyle w:val="Pa0"/>
        <w:rPr>
          <w:rStyle w:val="A3"/>
          <w:color w:val="auto"/>
        </w:rPr>
      </w:pPr>
      <w:r>
        <w:rPr>
          <w:rStyle w:val="A3"/>
          <w:color w:val="auto"/>
        </w:rPr>
        <w:t xml:space="preserve">We invite you to invest in this critical ministry. </w:t>
      </w:r>
    </w:p>
    <w:p w14:paraId="36754DE7" w14:textId="77777777" w:rsidR="00241962" w:rsidRPr="00241962" w:rsidRDefault="00241962" w:rsidP="00241962">
      <w:pPr>
        <w:pStyle w:val="Default"/>
      </w:pPr>
    </w:p>
    <w:p w14:paraId="4D3A6B49" w14:textId="77777777" w:rsidR="003E55BD" w:rsidRPr="009567E1" w:rsidRDefault="003E55BD" w:rsidP="003E55BD">
      <w:pPr>
        <w:pStyle w:val="Pa0"/>
        <w:rPr>
          <w:rFonts w:ascii="Cabin" w:hAnsi="Cabin" w:cs="Cabin"/>
          <w:color w:val="767171" w:themeColor="background2" w:themeShade="80"/>
          <w:szCs w:val="20"/>
        </w:rPr>
      </w:pPr>
      <w:r w:rsidRPr="009567E1">
        <w:rPr>
          <w:rStyle w:val="A5"/>
          <w:color w:val="767171" w:themeColor="background2" w:themeShade="80"/>
          <w:sz w:val="24"/>
        </w:rPr>
        <w:t xml:space="preserve">For more information contact </w:t>
      </w:r>
    </w:p>
    <w:p w14:paraId="5532BD97" w14:textId="77777777" w:rsidR="003E55BD" w:rsidRPr="009567E1" w:rsidRDefault="003E55BD" w:rsidP="003E55BD">
      <w:pPr>
        <w:pStyle w:val="Pa0"/>
        <w:rPr>
          <w:rFonts w:ascii="Cabin" w:hAnsi="Cabin" w:cs="Cabin"/>
          <w:color w:val="767171" w:themeColor="background2" w:themeShade="80"/>
          <w:sz w:val="20"/>
          <w:szCs w:val="20"/>
        </w:rPr>
      </w:pPr>
      <w:r w:rsidRPr="009567E1">
        <w:rPr>
          <w:rStyle w:val="A5"/>
          <w:color w:val="767171" w:themeColor="background2" w:themeShade="80"/>
        </w:rPr>
        <w:t>David White at:</w:t>
      </w:r>
    </w:p>
    <w:p w14:paraId="16A01D2E" w14:textId="77777777" w:rsidR="003E55BD" w:rsidRPr="009567E1" w:rsidRDefault="003E55BD" w:rsidP="003E55BD">
      <w:pPr>
        <w:pStyle w:val="Pa0"/>
        <w:rPr>
          <w:rFonts w:ascii="Cabin" w:hAnsi="Cabin" w:cs="Cabin"/>
          <w:color w:val="767171" w:themeColor="background2" w:themeShade="80"/>
          <w:sz w:val="20"/>
          <w:szCs w:val="20"/>
        </w:rPr>
      </w:pPr>
      <w:r w:rsidRPr="009567E1">
        <w:rPr>
          <w:rStyle w:val="A5"/>
          <w:color w:val="767171" w:themeColor="background2" w:themeShade="80"/>
        </w:rPr>
        <w:t>David.white@mtw.org or</w:t>
      </w:r>
    </w:p>
    <w:p w14:paraId="178C2097" w14:textId="77777777" w:rsidR="003E55BD" w:rsidRPr="009567E1" w:rsidRDefault="003E55BD" w:rsidP="003E55BD">
      <w:pPr>
        <w:pStyle w:val="Pa0"/>
        <w:rPr>
          <w:rFonts w:ascii="Cabin" w:hAnsi="Cabin" w:cs="Cabin"/>
          <w:color w:val="767171" w:themeColor="background2" w:themeShade="80"/>
          <w:sz w:val="20"/>
          <w:szCs w:val="20"/>
        </w:rPr>
      </w:pPr>
      <w:r w:rsidRPr="009567E1">
        <w:rPr>
          <w:rStyle w:val="A5"/>
          <w:color w:val="767171" w:themeColor="background2" w:themeShade="80"/>
        </w:rPr>
        <w:t>678-823-0004 ext. 2350</w:t>
      </w:r>
    </w:p>
    <w:p w14:paraId="75CB0124" w14:textId="77777777" w:rsidR="009567E1" w:rsidRDefault="003E55BD" w:rsidP="009567E1">
      <w:pPr>
        <w:spacing w:after="0"/>
        <w:rPr>
          <w:rStyle w:val="A5"/>
          <w:color w:val="C00000"/>
          <w:sz w:val="28"/>
        </w:rPr>
      </w:pPr>
      <w:r w:rsidRPr="009567E1">
        <w:rPr>
          <w:rStyle w:val="A5"/>
          <w:color w:val="C00000"/>
          <w:sz w:val="28"/>
        </w:rPr>
        <w:t>Training and fellowship event:</w:t>
      </w:r>
    </w:p>
    <w:p w14:paraId="76E2A121" w14:textId="77777777" w:rsidR="00EA6FAE" w:rsidRDefault="00EA6FAE" w:rsidP="009567E1">
      <w:pPr>
        <w:spacing w:after="0"/>
        <w:rPr>
          <w:rStyle w:val="A5"/>
          <w:color w:val="C00000"/>
        </w:rPr>
      </w:pPr>
      <w:r>
        <w:rPr>
          <w:rStyle w:val="A5"/>
          <w:color w:val="C00000"/>
        </w:rPr>
        <w:t>July 16-17</w:t>
      </w:r>
    </w:p>
    <w:p w14:paraId="4411DBCE" w14:textId="0547B08E" w:rsidR="009567E1" w:rsidRDefault="00EA6FAE" w:rsidP="009567E1">
      <w:pPr>
        <w:spacing w:after="0"/>
        <w:rPr>
          <w:rFonts w:ascii="Cabin" w:hAnsi="Cabin" w:cs="Cabin"/>
          <w:b/>
          <w:bCs/>
          <w:color w:val="C00000"/>
          <w:sz w:val="20"/>
          <w:szCs w:val="20"/>
        </w:rPr>
        <w:sectPr w:rsidR="009567E1" w:rsidSect="009567E1">
          <w:type w:val="continuous"/>
          <w:pgSz w:w="5760" w:h="12960" w:code="1"/>
          <w:pgMar w:top="360" w:right="360" w:bottom="360" w:left="360" w:header="720" w:footer="720" w:gutter="0"/>
          <w:cols w:num="2" w:space="720"/>
          <w:docGrid w:linePitch="360"/>
        </w:sectPr>
      </w:pPr>
      <w:r>
        <w:rPr>
          <w:rFonts w:ascii="Cabin" w:hAnsi="Cabin" w:cs="Cabin"/>
          <w:b/>
          <w:bCs/>
          <w:color w:val="C00000"/>
          <w:sz w:val="20"/>
          <w:szCs w:val="20"/>
        </w:rPr>
        <w:t>Ridge Haven, NC</w:t>
      </w:r>
      <w:bookmarkStart w:id="0" w:name="_GoBack"/>
      <w:bookmarkEnd w:id="0"/>
      <w:r w:rsidR="009567E1">
        <w:rPr>
          <w:rFonts w:ascii="Cabin" w:hAnsi="Cabin" w:cs="Cabin"/>
          <w:b/>
          <w:bCs/>
          <w:color w:val="C00000"/>
          <w:sz w:val="20"/>
          <w:szCs w:val="20"/>
        </w:rPr>
        <w:t xml:space="preserve">                                </w:t>
      </w:r>
    </w:p>
    <w:p w14:paraId="7C2A4114" w14:textId="77777777" w:rsidR="009567E1" w:rsidRPr="009567E1" w:rsidRDefault="009567E1" w:rsidP="009567E1">
      <w:pPr>
        <w:spacing w:after="0"/>
        <w:ind w:left="720" w:firstLine="720"/>
        <w:rPr>
          <w:rFonts w:ascii="Cabin" w:hAnsi="Cabin" w:cs="Cabin"/>
          <w:b/>
          <w:bCs/>
          <w:color w:val="C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744691" wp14:editId="6EC3F360">
            <wp:extent cx="783114" cy="319638"/>
            <wp:effectExtent l="0" t="0" r="0" b="4445"/>
            <wp:docPr id="5" name="Picture 5" descr="https://roundtable.mtw.org/SiteCollectionImages/MTWLogos/MTW%20Color%20-%20Transparent%20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undtable.mtw.org/SiteCollectionImages/MTWLogos/MTW%20Color%20-%20Transparent%20Backgrou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39" cy="32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7E1" w:rsidRPr="009567E1" w:rsidSect="009567E1">
      <w:type w:val="continuous"/>
      <w:pgSz w:w="5760" w:h="1296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lo Clean On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lo On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bin">
    <w:altName w:val="Calibri"/>
    <w:charset w:val="00"/>
    <w:family w:val="swiss"/>
    <w:pitch w:val="variable"/>
    <w:sig w:usb0="8000002F" w:usb1="0000000B" w:usb2="00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5BD"/>
    <w:rsid w:val="00241962"/>
    <w:rsid w:val="003E55BD"/>
    <w:rsid w:val="007052A1"/>
    <w:rsid w:val="00886B89"/>
    <w:rsid w:val="008E6CE1"/>
    <w:rsid w:val="009567E1"/>
    <w:rsid w:val="00DB4A44"/>
    <w:rsid w:val="00EA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BB7DE"/>
  <w15:chartTrackingRefBased/>
  <w15:docId w15:val="{0605AAF9-BF4F-4A91-B590-7F622CD3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E55BD"/>
    <w:pPr>
      <w:autoSpaceDE w:val="0"/>
      <w:autoSpaceDN w:val="0"/>
      <w:adjustRightInd w:val="0"/>
      <w:spacing w:after="0" w:line="240" w:lineRule="auto"/>
    </w:pPr>
    <w:rPr>
      <w:rFonts w:ascii="Lulo Clean One" w:hAnsi="Lulo Clean One" w:cs="Lulo Clean On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E55BD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3E55BD"/>
    <w:rPr>
      <w:rFonts w:cs="Lulo Clean One"/>
      <w:color w:val="000000"/>
      <w:sz w:val="60"/>
      <w:szCs w:val="60"/>
    </w:rPr>
  </w:style>
  <w:style w:type="character" w:customStyle="1" w:styleId="A2">
    <w:name w:val="A2"/>
    <w:uiPriority w:val="99"/>
    <w:rsid w:val="003E55BD"/>
    <w:rPr>
      <w:rFonts w:cs="Lulo Clean One"/>
      <w:color w:val="000000"/>
      <w:sz w:val="28"/>
      <w:szCs w:val="28"/>
    </w:rPr>
  </w:style>
  <w:style w:type="character" w:customStyle="1" w:styleId="A3">
    <w:name w:val="A3"/>
    <w:uiPriority w:val="99"/>
    <w:rsid w:val="003E55BD"/>
    <w:rPr>
      <w:rFonts w:ascii="Minion Pro" w:hAnsi="Minion Pro" w:cs="Minion Pro"/>
      <w:color w:val="000000"/>
      <w:sz w:val="21"/>
      <w:szCs w:val="21"/>
    </w:rPr>
  </w:style>
  <w:style w:type="character" w:customStyle="1" w:styleId="A4">
    <w:name w:val="A4"/>
    <w:uiPriority w:val="99"/>
    <w:rsid w:val="003E55BD"/>
    <w:rPr>
      <w:rFonts w:ascii="Lulo One" w:hAnsi="Lulo One" w:cs="Lulo One"/>
      <w:b/>
      <w:bCs/>
      <w:color w:val="000000"/>
      <w:sz w:val="16"/>
      <w:szCs w:val="16"/>
    </w:rPr>
  </w:style>
  <w:style w:type="character" w:customStyle="1" w:styleId="A5">
    <w:name w:val="A5"/>
    <w:uiPriority w:val="99"/>
    <w:rsid w:val="003E55BD"/>
    <w:rPr>
      <w:rFonts w:ascii="Cabin" w:hAnsi="Cabin" w:cs="Cabi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AAD6F7F7</Template>
  <TotalTime>0</TotalTime>
  <Pages>3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David</dc:creator>
  <cp:keywords/>
  <dc:description/>
  <cp:lastModifiedBy>White, David</cp:lastModifiedBy>
  <cp:revision>2</cp:revision>
  <cp:lastPrinted>2016-11-30T17:08:00Z</cp:lastPrinted>
  <dcterms:created xsi:type="dcterms:W3CDTF">2019-01-24T20:45:00Z</dcterms:created>
  <dcterms:modified xsi:type="dcterms:W3CDTF">2019-01-24T20:45:00Z</dcterms:modified>
</cp:coreProperties>
</file>